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C358" w14:textId="7D1B2E70" w:rsidR="007A52EF" w:rsidRDefault="00364DED" w:rsidP="007A52EF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678A3" wp14:editId="7B3DCD9D">
            <wp:simplePos x="0" y="0"/>
            <wp:positionH relativeFrom="column">
              <wp:posOffset>3275965</wp:posOffset>
            </wp:positionH>
            <wp:positionV relativeFrom="paragraph">
              <wp:posOffset>0</wp:posOffset>
            </wp:positionV>
            <wp:extent cx="2965450" cy="1301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7965" r="45491"/>
                    <a:stretch/>
                  </pic:blipFill>
                  <pic:spPr bwMode="auto">
                    <a:xfrm>
                      <a:off x="0" y="0"/>
                      <a:ext cx="296545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563C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B47A89A" wp14:editId="4E28E034">
            <wp:simplePos x="0" y="0"/>
            <wp:positionH relativeFrom="column">
              <wp:posOffset>-415290</wp:posOffset>
            </wp:positionH>
            <wp:positionV relativeFrom="paragraph">
              <wp:posOffset>0</wp:posOffset>
            </wp:positionV>
            <wp:extent cx="3240600" cy="1289050"/>
            <wp:effectExtent l="0" t="0" r="0" b="6350"/>
            <wp:wrapTopAndBottom/>
            <wp:docPr id="5" name="Picture 5">
              <a:hlinkClick xmlns:a="http://schemas.openxmlformats.org/drawingml/2006/main" r:id="rId5" tooltip="&quot;http://www.saaquatic.ymca.org.au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 tooltip="&quot;http://www.saaquatic.ymca.org.au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254E0" w14:textId="7A41F6AA" w:rsidR="007A52EF" w:rsidRDefault="007A52EF" w:rsidP="007A52EF">
      <w:pPr>
        <w:jc w:val="center"/>
        <w:rPr>
          <w:b/>
          <w:bCs/>
          <w:u w:val="single"/>
        </w:rPr>
      </w:pPr>
    </w:p>
    <w:p w14:paraId="01A8B495" w14:textId="7D7FBEB3" w:rsidR="007A52EF" w:rsidRPr="007A52EF" w:rsidRDefault="007A52EF" w:rsidP="007A52EF">
      <w:pPr>
        <w:jc w:val="center"/>
        <w:rPr>
          <w:b/>
          <w:bCs/>
          <w:sz w:val="36"/>
          <w:szCs w:val="36"/>
          <w:u w:val="single"/>
        </w:rPr>
      </w:pPr>
      <w:r w:rsidRPr="007A52EF">
        <w:rPr>
          <w:b/>
          <w:bCs/>
          <w:sz w:val="36"/>
          <w:szCs w:val="36"/>
          <w:u w:val="single"/>
        </w:rPr>
        <w:t>2021 Country Championships</w:t>
      </w:r>
    </w:p>
    <w:p w14:paraId="4DFA49DA" w14:textId="44E4158A" w:rsidR="007A52EF" w:rsidRPr="007A52EF" w:rsidRDefault="007A52EF" w:rsidP="007A52EF">
      <w:pPr>
        <w:jc w:val="center"/>
        <w:rPr>
          <w:b/>
          <w:bCs/>
          <w:sz w:val="36"/>
          <w:szCs w:val="36"/>
          <w:u w:val="single"/>
        </w:rPr>
      </w:pPr>
      <w:r w:rsidRPr="007A52EF">
        <w:rPr>
          <w:b/>
          <w:bCs/>
          <w:sz w:val="36"/>
          <w:szCs w:val="36"/>
          <w:u w:val="single"/>
        </w:rPr>
        <w:t>Pre-Order Dinner Meals</w:t>
      </w:r>
    </w:p>
    <w:p w14:paraId="773EB78A" w14:textId="0D05EF75" w:rsidR="007A52EF" w:rsidRDefault="007A52EF" w:rsidP="007A52EF">
      <w:pPr>
        <w:rPr>
          <w:b/>
          <w:bCs/>
          <w:u w:val="single"/>
        </w:rPr>
      </w:pPr>
    </w:p>
    <w:p w14:paraId="37C012E0" w14:textId="77777777" w:rsidR="00364DED" w:rsidRDefault="00364DED" w:rsidP="007A52EF">
      <w:pPr>
        <w:rPr>
          <w:b/>
          <w:bCs/>
          <w:u w:val="single"/>
        </w:rPr>
      </w:pPr>
    </w:p>
    <w:p w14:paraId="72AA3449" w14:textId="5088C0A9" w:rsidR="007A52EF" w:rsidRPr="007A52EF" w:rsidRDefault="007A52EF" w:rsidP="007A52EF">
      <w:pPr>
        <w:jc w:val="center"/>
        <w:rPr>
          <w:b/>
          <w:bCs/>
        </w:rPr>
      </w:pPr>
      <w:r w:rsidRPr="007A52EF">
        <w:rPr>
          <w:b/>
          <w:bCs/>
        </w:rPr>
        <w:t>Available: Friday 8</w:t>
      </w:r>
      <w:r w:rsidRPr="007A52EF">
        <w:rPr>
          <w:b/>
          <w:bCs/>
          <w:vertAlign w:val="superscript"/>
        </w:rPr>
        <w:t>th</w:t>
      </w:r>
      <w:r w:rsidRPr="007A52EF">
        <w:rPr>
          <w:b/>
          <w:bCs/>
        </w:rPr>
        <w:t xml:space="preserve"> &amp; Saturday 9</w:t>
      </w:r>
      <w:r w:rsidRPr="007A52EF">
        <w:rPr>
          <w:b/>
          <w:bCs/>
          <w:vertAlign w:val="superscript"/>
        </w:rPr>
        <w:t>th</w:t>
      </w:r>
      <w:r w:rsidRPr="007A52EF">
        <w:rPr>
          <w:b/>
          <w:bCs/>
        </w:rPr>
        <w:t xml:space="preserve"> January 2021</w:t>
      </w:r>
    </w:p>
    <w:p w14:paraId="6CBC1766" w14:textId="27B345CE" w:rsidR="007A52EF" w:rsidRDefault="007A52EF" w:rsidP="007A52EF">
      <w:pPr>
        <w:rPr>
          <w:b/>
          <w:bCs/>
          <w:u w:val="single"/>
        </w:rPr>
      </w:pPr>
    </w:p>
    <w:p w14:paraId="2389BE83" w14:textId="77777777" w:rsidR="00364DED" w:rsidRDefault="00364DED" w:rsidP="007A52EF">
      <w:pPr>
        <w:rPr>
          <w:b/>
          <w:bCs/>
          <w:u w:val="single"/>
        </w:rPr>
      </w:pPr>
    </w:p>
    <w:p w14:paraId="66285F2A" w14:textId="39C68B66" w:rsidR="007A52EF" w:rsidRDefault="007A52EF" w:rsidP="007A52EF">
      <w:pPr>
        <w:jc w:val="both"/>
      </w:pPr>
      <w:r>
        <w:t xml:space="preserve">SA Aquatic &amp; Leisure Centre Catering are providing options for members to pre-order dinner during the championships. </w:t>
      </w:r>
      <w:r>
        <w:t xml:space="preserve">Please note due to operational </w:t>
      </w:r>
      <w:r>
        <w:t>considerations</w:t>
      </w:r>
      <w:r>
        <w:t xml:space="preserve">, there will be a </w:t>
      </w:r>
      <w:r>
        <w:rPr>
          <w:b/>
          <w:bCs/>
        </w:rPr>
        <w:t>cap of 150 orders per day</w:t>
      </w:r>
      <w:r>
        <w:rPr>
          <w:b/>
          <w:bCs/>
        </w:rPr>
        <w:t xml:space="preserve"> </w:t>
      </w:r>
      <w:r w:rsidRPr="007A52EF">
        <w:t>so please order earlier to avoid disappointment</w:t>
      </w:r>
      <w:r>
        <w:rPr>
          <w:b/>
          <w:bCs/>
        </w:rPr>
        <w:t>.</w:t>
      </w:r>
    </w:p>
    <w:p w14:paraId="7CA387E0" w14:textId="35D7B8BB" w:rsidR="007A52EF" w:rsidRPr="007A52EF" w:rsidRDefault="007A52EF" w:rsidP="007A52EF"/>
    <w:p w14:paraId="03E2ECFB" w14:textId="765E76C9" w:rsidR="007A52EF" w:rsidRDefault="007A52EF" w:rsidP="007A52EF"/>
    <w:p w14:paraId="20FFFD00" w14:textId="77777777" w:rsidR="00364DED" w:rsidRDefault="00364DED" w:rsidP="007A52EF"/>
    <w:p w14:paraId="6520BEF3" w14:textId="77777777" w:rsidR="007A52EF" w:rsidRDefault="007A52EF" w:rsidP="007A52EF">
      <w:pPr>
        <w:rPr>
          <w:b/>
          <w:bCs/>
          <w:u w:val="single"/>
        </w:rPr>
      </w:pPr>
      <w:r>
        <w:rPr>
          <w:b/>
          <w:bCs/>
          <w:u w:val="single"/>
        </w:rPr>
        <w:t>Delivery and Payment</w:t>
      </w:r>
    </w:p>
    <w:p w14:paraId="344A702E" w14:textId="77777777" w:rsidR="007A52EF" w:rsidRDefault="007A52EF" w:rsidP="007A52EF">
      <w:r>
        <w:t xml:space="preserve">Collection is from the Lane 10 Bar (Function Room) at either 6pm or 8pm/Session Conclusion. </w:t>
      </w:r>
    </w:p>
    <w:p w14:paraId="26BE70E0" w14:textId="77777777" w:rsidR="007A52EF" w:rsidRDefault="007A52EF" w:rsidP="007A52EF">
      <w:r>
        <w:t>Payment (</w:t>
      </w:r>
      <w:r>
        <w:rPr>
          <w:b/>
          <w:bCs/>
        </w:rPr>
        <w:t>card only</w:t>
      </w:r>
      <w:r>
        <w:t>) is on collection.</w:t>
      </w:r>
    </w:p>
    <w:p w14:paraId="22B67807" w14:textId="77777777" w:rsidR="007A52EF" w:rsidRDefault="007A52EF" w:rsidP="007A52EF">
      <w:pPr>
        <w:rPr>
          <w:b/>
          <w:bCs/>
          <w:u w:val="single"/>
        </w:rPr>
      </w:pPr>
    </w:p>
    <w:p w14:paraId="7D313DE7" w14:textId="77777777" w:rsidR="007A52EF" w:rsidRDefault="007A52EF" w:rsidP="007A52EF">
      <w:pPr>
        <w:rPr>
          <w:b/>
          <w:bCs/>
          <w:u w:val="single"/>
        </w:rPr>
      </w:pPr>
    </w:p>
    <w:p w14:paraId="3295A31B" w14:textId="4D277145" w:rsidR="007A52EF" w:rsidRDefault="007A52EF" w:rsidP="007A52E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Ordering </w:t>
      </w:r>
    </w:p>
    <w:p w14:paraId="3E129563" w14:textId="77777777" w:rsidR="007A52EF" w:rsidRDefault="007A52EF" w:rsidP="007A52EF">
      <w:r>
        <w:t xml:space="preserve">Individuals or clubs may place orders by emailing </w:t>
      </w:r>
      <w:hyperlink r:id="rId8" w:history="1">
        <w:r>
          <w:rPr>
            <w:rStyle w:val="Hyperlink"/>
          </w:rPr>
          <w:t>orders@saalc.com.au</w:t>
        </w:r>
      </w:hyperlink>
    </w:p>
    <w:p w14:paraId="69F9BAFF" w14:textId="4E782DDF" w:rsidR="007A52EF" w:rsidRPr="007A52EF" w:rsidRDefault="007A52EF" w:rsidP="007A52EF">
      <w:pPr>
        <w:rPr>
          <w:b/>
          <w:bCs/>
          <w:color w:val="FF0000"/>
        </w:rPr>
      </w:pPr>
      <w:r w:rsidRPr="007A52EF">
        <w:rPr>
          <w:b/>
          <w:bCs/>
          <w:color w:val="FF0000"/>
        </w:rPr>
        <w:t>Pre-Orders Close</w:t>
      </w:r>
      <w:r w:rsidRPr="007A52EF">
        <w:rPr>
          <w:b/>
          <w:bCs/>
          <w:color w:val="FF0000"/>
        </w:rPr>
        <w:t>: 10pm on 7</w:t>
      </w:r>
      <w:r w:rsidRPr="007A52EF">
        <w:rPr>
          <w:b/>
          <w:bCs/>
          <w:color w:val="FF0000"/>
          <w:vertAlign w:val="superscript"/>
        </w:rPr>
        <w:t>th</w:t>
      </w:r>
      <w:r w:rsidRPr="007A52EF">
        <w:rPr>
          <w:b/>
          <w:bCs/>
          <w:color w:val="FF0000"/>
        </w:rPr>
        <w:t xml:space="preserve"> January.</w:t>
      </w:r>
    </w:p>
    <w:p w14:paraId="6FC9366E" w14:textId="1799A5C5" w:rsidR="007A52EF" w:rsidRDefault="007A52EF" w:rsidP="007A52EF"/>
    <w:p w14:paraId="7C7935F4" w14:textId="77777777" w:rsidR="00364DED" w:rsidRDefault="00364DED" w:rsidP="007A52EF"/>
    <w:p w14:paraId="153A149F" w14:textId="1649765A" w:rsidR="007A52EF" w:rsidRDefault="007A52EF" w:rsidP="007A52EF">
      <w:pPr>
        <w:rPr>
          <w:b/>
          <w:bCs/>
          <w:u w:val="single"/>
        </w:rPr>
      </w:pPr>
      <w:r>
        <w:rPr>
          <w:b/>
          <w:bCs/>
          <w:u w:val="single"/>
        </w:rPr>
        <w:t>Please use the following template to order</w:t>
      </w:r>
    </w:p>
    <w:p w14:paraId="1B4E08A1" w14:textId="1BADC93B" w:rsidR="007A52EF" w:rsidRDefault="007A52EF" w:rsidP="007A52EF">
      <w:pPr>
        <w:rPr>
          <w:b/>
          <w:bCs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772"/>
        <w:gridCol w:w="830"/>
        <w:gridCol w:w="1023"/>
        <w:gridCol w:w="2167"/>
        <w:gridCol w:w="1984"/>
      </w:tblGrid>
      <w:tr w:rsidR="007A52EF" w:rsidRPr="007A52EF" w14:paraId="78531C00" w14:textId="77777777" w:rsidTr="007A52EF">
        <w:tc>
          <w:tcPr>
            <w:tcW w:w="3772" w:type="dxa"/>
            <w:vAlign w:val="center"/>
          </w:tcPr>
          <w:p w14:paraId="2A7602AA" w14:textId="58A82581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Meal Option</w:t>
            </w:r>
          </w:p>
        </w:tc>
        <w:tc>
          <w:tcPr>
            <w:tcW w:w="830" w:type="dxa"/>
            <w:vAlign w:val="center"/>
          </w:tcPr>
          <w:p w14:paraId="0C510A3B" w14:textId="483CCCC5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Cost</w:t>
            </w:r>
          </w:p>
        </w:tc>
        <w:tc>
          <w:tcPr>
            <w:tcW w:w="1023" w:type="dxa"/>
            <w:vAlign w:val="center"/>
          </w:tcPr>
          <w:p w14:paraId="1C021E13" w14:textId="50183DA1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Quantity</w:t>
            </w:r>
          </w:p>
        </w:tc>
        <w:tc>
          <w:tcPr>
            <w:tcW w:w="2167" w:type="dxa"/>
            <w:vAlign w:val="center"/>
          </w:tcPr>
          <w:p w14:paraId="184891ED" w14:textId="31D041B7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Customer Name</w:t>
            </w:r>
          </w:p>
        </w:tc>
        <w:tc>
          <w:tcPr>
            <w:tcW w:w="1984" w:type="dxa"/>
            <w:vAlign w:val="center"/>
          </w:tcPr>
          <w:p w14:paraId="195A57B8" w14:textId="19C34C7A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Pick Up time</w:t>
            </w:r>
          </w:p>
          <w:p w14:paraId="3312EE77" w14:textId="3345D9DA" w:rsidR="007A52EF" w:rsidRPr="007A52EF" w:rsidRDefault="007A52EF" w:rsidP="007A52EF">
            <w:pPr>
              <w:jc w:val="center"/>
              <w:rPr>
                <w:b/>
                <w:bCs/>
              </w:rPr>
            </w:pPr>
            <w:r w:rsidRPr="007A52EF">
              <w:rPr>
                <w:b/>
                <w:bCs/>
              </w:rPr>
              <w:t>6pm or 8pm</w:t>
            </w:r>
          </w:p>
        </w:tc>
      </w:tr>
      <w:tr w:rsidR="007A52EF" w:rsidRPr="007A52EF" w14:paraId="2B903736" w14:textId="77777777" w:rsidTr="007A52EF">
        <w:tc>
          <w:tcPr>
            <w:tcW w:w="3772" w:type="dxa"/>
          </w:tcPr>
          <w:p w14:paraId="4DBB20C4" w14:textId="455EFFCE" w:rsidR="007A52EF" w:rsidRPr="007A52EF" w:rsidRDefault="007A52EF" w:rsidP="007A52EF">
            <w:r w:rsidRPr="007A52EF">
              <w:t>Chicken Schnitzel w Chips &amp; Salad</w:t>
            </w:r>
          </w:p>
        </w:tc>
        <w:tc>
          <w:tcPr>
            <w:tcW w:w="830" w:type="dxa"/>
          </w:tcPr>
          <w:p w14:paraId="1EE4E076" w14:textId="14141E22" w:rsidR="007A52EF" w:rsidRPr="007A52EF" w:rsidRDefault="007A52EF" w:rsidP="007A52EF">
            <w:r w:rsidRPr="007A52EF">
              <w:t>$14.00</w:t>
            </w:r>
          </w:p>
        </w:tc>
        <w:tc>
          <w:tcPr>
            <w:tcW w:w="1023" w:type="dxa"/>
          </w:tcPr>
          <w:p w14:paraId="4D83DFDD" w14:textId="77777777" w:rsidR="007A52EF" w:rsidRPr="007A52EF" w:rsidRDefault="007A52EF" w:rsidP="007A52EF"/>
        </w:tc>
        <w:tc>
          <w:tcPr>
            <w:tcW w:w="2167" w:type="dxa"/>
          </w:tcPr>
          <w:p w14:paraId="573008AF" w14:textId="77777777" w:rsidR="007A52EF" w:rsidRPr="007A52EF" w:rsidRDefault="007A52EF" w:rsidP="007A52EF"/>
        </w:tc>
        <w:tc>
          <w:tcPr>
            <w:tcW w:w="1984" w:type="dxa"/>
          </w:tcPr>
          <w:p w14:paraId="68CA14E3" w14:textId="77777777" w:rsidR="007A52EF" w:rsidRPr="007A52EF" w:rsidRDefault="007A52EF" w:rsidP="007A52EF"/>
        </w:tc>
      </w:tr>
      <w:tr w:rsidR="007A52EF" w:rsidRPr="007A52EF" w14:paraId="26E92CF5" w14:textId="77777777" w:rsidTr="007A52EF">
        <w:tc>
          <w:tcPr>
            <w:tcW w:w="3772" w:type="dxa"/>
          </w:tcPr>
          <w:p w14:paraId="56A2D7ED" w14:textId="33C6BCCF" w:rsidR="007A52EF" w:rsidRPr="007A52EF" w:rsidRDefault="007A52EF" w:rsidP="007A52EF">
            <w:r w:rsidRPr="007A52EF">
              <w:t>Seafood Basket w Chips &amp; Salad</w:t>
            </w:r>
          </w:p>
        </w:tc>
        <w:tc>
          <w:tcPr>
            <w:tcW w:w="830" w:type="dxa"/>
          </w:tcPr>
          <w:p w14:paraId="4042799D" w14:textId="70F9D216" w:rsidR="007A52EF" w:rsidRPr="007A52EF" w:rsidRDefault="007A52EF" w:rsidP="007A52EF">
            <w:r w:rsidRPr="007A52EF">
              <w:t>$12.50</w:t>
            </w:r>
          </w:p>
        </w:tc>
        <w:tc>
          <w:tcPr>
            <w:tcW w:w="1023" w:type="dxa"/>
          </w:tcPr>
          <w:p w14:paraId="51403FB2" w14:textId="77777777" w:rsidR="007A52EF" w:rsidRPr="007A52EF" w:rsidRDefault="007A52EF" w:rsidP="007A52EF"/>
        </w:tc>
        <w:tc>
          <w:tcPr>
            <w:tcW w:w="2167" w:type="dxa"/>
          </w:tcPr>
          <w:p w14:paraId="28D86A54" w14:textId="77777777" w:rsidR="007A52EF" w:rsidRPr="007A52EF" w:rsidRDefault="007A52EF" w:rsidP="007A52EF"/>
        </w:tc>
        <w:tc>
          <w:tcPr>
            <w:tcW w:w="1984" w:type="dxa"/>
          </w:tcPr>
          <w:p w14:paraId="1173EA1E" w14:textId="77777777" w:rsidR="007A52EF" w:rsidRPr="007A52EF" w:rsidRDefault="007A52EF" w:rsidP="007A52EF"/>
        </w:tc>
      </w:tr>
      <w:tr w:rsidR="007A52EF" w:rsidRPr="007A52EF" w14:paraId="1000D655" w14:textId="77777777" w:rsidTr="007A52EF">
        <w:tc>
          <w:tcPr>
            <w:tcW w:w="3772" w:type="dxa"/>
          </w:tcPr>
          <w:p w14:paraId="5A6E8559" w14:textId="1EEB6775" w:rsidR="007A52EF" w:rsidRPr="007A52EF" w:rsidRDefault="007A52EF" w:rsidP="007A52EF">
            <w:r w:rsidRPr="007A52EF">
              <w:t>Vegetarian Lasagne with Chips &amp; Salad</w:t>
            </w:r>
          </w:p>
        </w:tc>
        <w:tc>
          <w:tcPr>
            <w:tcW w:w="830" w:type="dxa"/>
          </w:tcPr>
          <w:p w14:paraId="5CFE9912" w14:textId="696DBD31" w:rsidR="007A52EF" w:rsidRPr="007A52EF" w:rsidRDefault="007A52EF" w:rsidP="007A52EF">
            <w:r w:rsidRPr="007A52EF">
              <w:t>$12.50</w:t>
            </w:r>
          </w:p>
        </w:tc>
        <w:tc>
          <w:tcPr>
            <w:tcW w:w="1023" w:type="dxa"/>
          </w:tcPr>
          <w:p w14:paraId="2E433D67" w14:textId="77777777" w:rsidR="007A52EF" w:rsidRPr="007A52EF" w:rsidRDefault="007A52EF" w:rsidP="007A52EF"/>
        </w:tc>
        <w:tc>
          <w:tcPr>
            <w:tcW w:w="2167" w:type="dxa"/>
          </w:tcPr>
          <w:p w14:paraId="6497678A" w14:textId="77777777" w:rsidR="007A52EF" w:rsidRPr="007A52EF" w:rsidRDefault="007A52EF" w:rsidP="007A52EF"/>
        </w:tc>
        <w:tc>
          <w:tcPr>
            <w:tcW w:w="1984" w:type="dxa"/>
          </w:tcPr>
          <w:p w14:paraId="1F6C1225" w14:textId="77777777" w:rsidR="007A52EF" w:rsidRPr="007A52EF" w:rsidRDefault="007A52EF" w:rsidP="007A52EF"/>
        </w:tc>
      </w:tr>
      <w:tr w:rsidR="007A52EF" w:rsidRPr="007A52EF" w14:paraId="14BEF2D8" w14:textId="77777777" w:rsidTr="007A52EF">
        <w:tc>
          <w:tcPr>
            <w:tcW w:w="3772" w:type="dxa"/>
          </w:tcPr>
          <w:p w14:paraId="0B2B39E6" w14:textId="38DCB51E" w:rsidR="007A52EF" w:rsidRPr="007A52EF" w:rsidRDefault="007A52EF" w:rsidP="007A52EF">
            <w:r w:rsidRPr="007A52EF">
              <w:t>Butter Chicken, Rice &amp; Pappadum</w:t>
            </w:r>
          </w:p>
        </w:tc>
        <w:tc>
          <w:tcPr>
            <w:tcW w:w="830" w:type="dxa"/>
          </w:tcPr>
          <w:p w14:paraId="1458D6D1" w14:textId="5C513FA2" w:rsidR="007A52EF" w:rsidRPr="007A52EF" w:rsidRDefault="007A52EF" w:rsidP="007A52EF">
            <w:r w:rsidRPr="007A52EF">
              <w:t>$10.00</w:t>
            </w:r>
          </w:p>
        </w:tc>
        <w:tc>
          <w:tcPr>
            <w:tcW w:w="1023" w:type="dxa"/>
          </w:tcPr>
          <w:p w14:paraId="2F35D47D" w14:textId="77777777" w:rsidR="007A52EF" w:rsidRPr="007A52EF" w:rsidRDefault="007A52EF" w:rsidP="007A52EF"/>
        </w:tc>
        <w:tc>
          <w:tcPr>
            <w:tcW w:w="2167" w:type="dxa"/>
          </w:tcPr>
          <w:p w14:paraId="3F257A9B" w14:textId="77777777" w:rsidR="007A52EF" w:rsidRPr="007A52EF" w:rsidRDefault="007A52EF" w:rsidP="007A52EF"/>
        </w:tc>
        <w:tc>
          <w:tcPr>
            <w:tcW w:w="1984" w:type="dxa"/>
          </w:tcPr>
          <w:p w14:paraId="1BDD52D2" w14:textId="77777777" w:rsidR="007A52EF" w:rsidRPr="007A52EF" w:rsidRDefault="007A52EF" w:rsidP="007A52EF"/>
        </w:tc>
      </w:tr>
      <w:tr w:rsidR="007A52EF" w:rsidRPr="007A52EF" w14:paraId="6DB20CA8" w14:textId="77777777" w:rsidTr="007A52EF">
        <w:tc>
          <w:tcPr>
            <w:tcW w:w="3772" w:type="dxa"/>
          </w:tcPr>
          <w:p w14:paraId="7C7716EA" w14:textId="4EC2FD68" w:rsidR="007A52EF" w:rsidRPr="007A52EF" w:rsidRDefault="007A52EF" w:rsidP="007A52EF">
            <w:r w:rsidRPr="007A52EF">
              <w:t>Spaghetti Bolognese</w:t>
            </w:r>
          </w:p>
        </w:tc>
        <w:tc>
          <w:tcPr>
            <w:tcW w:w="830" w:type="dxa"/>
          </w:tcPr>
          <w:p w14:paraId="7FB71606" w14:textId="632E0396" w:rsidR="007A52EF" w:rsidRPr="007A52EF" w:rsidRDefault="007A52EF" w:rsidP="007A52EF">
            <w:r w:rsidRPr="007A52EF">
              <w:t>$9.00</w:t>
            </w:r>
          </w:p>
        </w:tc>
        <w:tc>
          <w:tcPr>
            <w:tcW w:w="1023" w:type="dxa"/>
          </w:tcPr>
          <w:p w14:paraId="2DD4F0AC" w14:textId="77777777" w:rsidR="007A52EF" w:rsidRPr="007A52EF" w:rsidRDefault="007A52EF" w:rsidP="007A52EF"/>
        </w:tc>
        <w:tc>
          <w:tcPr>
            <w:tcW w:w="2167" w:type="dxa"/>
          </w:tcPr>
          <w:p w14:paraId="5D21C023" w14:textId="77777777" w:rsidR="007A52EF" w:rsidRPr="007A52EF" w:rsidRDefault="007A52EF" w:rsidP="007A52EF"/>
        </w:tc>
        <w:tc>
          <w:tcPr>
            <w:tcW w:w="1984" w:type="dxa"/>
          </w:tcPr>
          <w:p w14:paraId="72D4EDC1" w14:textId="77777777" w:rsidR="007A52EF" w:rsidRPr="007A52EF" w:rsidRDefault="007A52EF" w:rsidP="007A52EF"/>
        </w:tc>
      </w:tr>
    </w:tbl>
    <w:p w14:paraId="750D8D82" w14:textId="77777777" w:rsidR="007A52EF" w:rsidRDefault="007A52EF" w:rsidP="007A52EF">
      <w:pPr>
        <w:rPr>
          <w:b/>
          <w:bCs/>
          <w:u w:val="single"/>
        </w:rPr>
      </w:pPr>
    </w:p>
    <w:p w14:paraId="30FF7120" w14:textId="5ED660FC" w:rsidR="007A52EF" w:rsidRDefault="007A52EF" w:rsidP="00364DED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    </w:t>
      </w:r>
    </w:p>
    <w:p w14:paraId="363A4D77" w14:textId="3F35C945" w:rsidR="005A7020" w:rsidRDefault="007A52EF" w:rsidP="00364DED">
      <w:pPr>
        <w:pStyle w:val="NormalWeb"/>
      </w:pPr>
      <w:r>
        <w:rPr>
          <w:rFonts w:ascii="Arial" w:hAnsi="Arial" w:cs="Arial"/>
          <w:sz w:val="16"/>
          <w:szCs w:val="16"/>
        </w:rPr>
        <w:t> </w:t>
      </w:r>
    </w:p>
    <w:sectPr w:rsidR="005A7020" w:rsidSect="00364DE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EF"/>
    <w:rsid w:val="00364DED"/>
    <w:rsid w:val="005A7020"/>
    <w:rsid w:val="007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7769"/>
  <w15:chartTrackingRefBased/>
  <w15:docId w15:val="{553EAB58-0EC0-4149-B950-D418D96E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2E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A52EF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7A52EF"/>
    <w:rPr>
      <w:b/>
      <w:bCs/>
    </w:rPr>
  </w:style>
  <w:style w:type="table" w:styleId="TableGrid">
    <w:name w:val="Table Grid"/>
    <w:basedOn w:val="TableNormal"/>
    <w:uiPriority w:val="39"/>
    <w:rsid w:val="007A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saalc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6_52c6a75d-04f3-48a7-8aa9-c83fcfcd4dff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rotect-au.mimecast.com/s/SHhKCq71oGTnnQRTQY0sT?domain=saaquatic.ymca.org.a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Doyle</dc:creator>
  <cp:keywords/>
  <dc:description/>
  <cp:lastModifiedBy>Michelle Doyle</cp:lastModifiedBy>
  <cp:revision>1</cp:revision>
  <dcterms:created xsi:type="dcterms:W3CDTF">2020-12-21T11:08:00Z</dcterms:created>
  <dcterms:modified xsi:type="dcterms:W3CDTF">2020-12-21T11:23:00Z</dcterms:modified>
</cp:coreProperties>
</file>